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BE08A" w14:textId="77777777" w:rsidR="000013F2" w:rsidRPr="000013F2" w:rsidRDefault="0056399F" w:rsidP="005A04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13F2">
        <w:rPr>
          <w:rFonts w:ascii="Times New Roman" w:hAnsi="Times New Roman" w:cs="Times New Roman"/>
          <w:b/>
          <w:bCs/>
          <w:sz w:val="24"/>
          <w:szCs w:val="24"/>
        </w:rPr>
        <w:t xml:space="preserve">Публичный отчет первичной профсоюзной организации  </w:t>
      </w:r>
    </w:p>
    <w:p w14:paraId="647A9AF7" w14:textId="1A21F48C" w:rsidR="0056399F" w:rsidRPr="000013F2" w:rsidRDefault="0056399F" w:rsidP="005A04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13F2">
        <w:rPr>
          <w:rFonts w:ascii="Times New Roman" w:hAnsi="Times New Roman" w:cs="Times New Roman"/>
          <w:b/>
          <w:bCs/>
          <w:sz w:val="24"/>
          <w:szCs w:val="24"/>
        </w:rPr>
        <w:t>МАДОУ «ЦРР – Детский сад №88»</w:t>
      </w:r>
      <w:r w:rsidR="000013F2" w:rsidRPr="00001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13F2">
        <w:rPr>
          <w:rFonts w:ascii="Times New Roman" w:hAnsi="Times New Roman" w:cs="Times New Roman"/>
          <w:b/>
          <w:bCs/>
          <w:sz w:val="24"/>
          <w:szCs w:val="24"/>
        </w:rPr>
        <w:t>за 202</w:t>
      </w:r>
      <w:r w:rsidR="00C22D4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013F2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212CC26F" w14:textId="661D4551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Социальное партнерство в системе образования это – важная сфера социальной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жизни, вносящая вклад в становление гражданского общества, требующая от партнеров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четких и открытых связей, обмена информацией и совместных планов на будущее.</w:t>
      </w:r>
    </w:p>
    <w:p w14:paraId="25C9D1E5" w14:textId="01A7AC6A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 xml:space="preserve">На учете в профсоюзной организации нашего детского </w:t>
      </w:r>
      <w:r w:rsidR="00077CA0" w:rsidRPr="005A042B">
        <w:rPr>
          <w:rFonts w:ascii="Times New Roman" w:hAnsi="Times New Roman" w:cs="Times New Roman"/>
          <w:sz w:val="24"/>
          <w:szCs w:val="24"/>
        </w:rPr>
        <w:t>сада состоят</w:t>
      </w:r>
      <w:r w:rsidRPr="005A042B">
        <w:rPr>
          <w:rFonts w:ascii="Times New Roman" w:hAnsi="Times New Roman" w:cs="Times New Roman"/>
          <w:sz w:val="24"/>
          <w:szCs w:val="24"/>
        </w:rPr>
        <w:t xml:space="preserve"> </w:t>
      </w:r>
      <w:r w:rsidR="000013F2">
        <w:rPr>
          <w:rFonts w:ascii="Times New Roman" w:hAnsi="Times New Roman" w:cs="Times New Roman"/>
          <w:sz w:val="24"/>
          <w:szCs w:val="24"/>
        </w:rPr>
        <w:t>59</w:t>
      </w:r>
      <w:r w:rsidRPr="005A042B">
        <w:rPr>
          <w:rFonts w:ascii="Times New Roman" w:hAnsi="Times New Roman" w:cs="Times New Roman"/>
          <w:sz w:val="24"/>
          <w:szCs w:val="24"/>
        </w:rPr>
        <w:t xml:space="preserve"> работников, из них 3 совместителя. Охват профсоюзным </w:t>
      </w:r>
      <w:r w:rsidR="000013F2" w:rsidRPr="005A042B">
        <w:rPr>
          <w:rFonts w:ascii="Times New Roman" w:hAnsi="Times New Roman" w:cs="Times New Roman"/>
          <w:sz w:val="24"/>
          <w:szCs w:val="24"/>
        </w:rPr>
        <w:t>членством составляет</w:t>
      </w:r>
      <w:r w:rsidRPr="005A042B">
        <w:rPr>
          <w:rFonts w:ascii="Times New Roman" w:hAnsi="Times New Roman" w:cs="Times New Roman"/>
          <w:sz w:val="24"/>
          <w:szCs w:val="24"/>
        </w:rPr>
        <w:t xml:space="preserve"> 100%.</w:t>
      </w:r>
    </w:p>
    <w:p w14:paraId="1346B43F" w14:textId="71C3DD66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В результате совместных усилий Профсоюза и Министерства образования республики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решены многие актуальные проблемы работников нашей отрасли.</w:t>
      </w:r>
    </w:p>
    <w:p w14:paraId="46C484D6" w14:textId="23A99150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Значительный успех трехлетия – рост минимального размера оплаты труда (МРОТ).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Профсоюзы России всегда настаивали и настаивают на росте МРОТ. В 2021 году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минимальный размер оплаты труда, наконец-то, оторвался от прожиточного минимума. В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2022 году он увеличивался дважды. В 2023 году произошло очередное повышение, а с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 xml:space="preserve">01.01.2024 года он </w:t>
      </w:r>
      <w:r w:rsidR="00077CA0" w:rsidRPr="005A042B">
        <w:rPr>
          <w:rFonts w:ascii="Times New Roman" w:hAnsi="Times New Roman" w:cs="Times New Roman"/>
          <w:sz w:val="24"/>
          <w:szCs w:val="24"/>
        </w:rPr>
        <w:t>составляет 19.242</w:t>
      </w:r>
      <w:r w:rsidRPr="005A042B">
        <w:rPr>
          <w:rFonts w:ascii="Times New Roman" w:hAnsi="Times New Roman" w:cs="Times New Roman"/>
          <w:sz w:val="24"/>
          <w:szCs w:val="24"/>
        </w:rPr>
        <w:t xml:space="preserve"> рубля.</w:t>
      </w:r>
    </w:p>
    <w:p w14:paraId="3771054F" w14:textId="5880C478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 xml:space="preserve">Многое удалось за эти годы и в Республике - на 17,5% повышены оклады педагогических работников, установлены </w:t>
      </w:r>
      <w:r w:rsidR="000013F2" w:rsidRPr="005A042B">
        <w:rPr>
          <w:rFonts w:ascii="Times New Roman" w:hAnsi="Times New Roman" w:cs="Times New Roman"/>
          <w:sz w:val="24"/>
          <w:szCs w:val="24"/>
        </w:rPr>
        <w:t>базовые оклады</w:t>
      </w:r>
      <w:r w:rsidRPr="005A042B">
        <w:rPr>
          <w:rFonts w:ascii="Times New Roman" w:hAnsi="Times New Roman" w:cs="Times New Roman"/>
          <w:sz w:val="24"/>
          <w:szCs w:val="24"/>
        </w:rPr>
        <w:t>, при этом сохранились все ежемесячные стимулирующие, компенсационные и другие надбавки и выплаты; - повысилась ежемесячная доплата молодым педагогам в первые три года работы, составляет 2510 рублей.</w:t>
      </w:r>
    </w:p>
    <w:p w14:paraId="7865B9E0" w14:textId="36569AD9" w:rsidR="00555ECD" w:rsidRPr="005A042B" w:rsidRDefault="00555ECD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В результате активных действий профсоюза образования в Татарстане решился вопрос с перерасчетом отпускных педагогам. Работники образования начали получать деньги за ранее не включенные так называемые «путинские выплаты».</w:t>
      </w:r>
    </w:p>
    <w:p w14:paraId="239D8D66" w14:textId="601C5368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Развивая социальное партнерство на основе коллективного договора, сохраняя льготы и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гарантии для работников детского сада, мы продолжаем формировать новую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правоприменительную практику. Так, в территориальном Соглашении и в коллективном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договоре действует важный пункт (1.7.9), который определяет повышенный уровень мер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социальной поддержки только для членов профсоюза.</w:t>
      </w:r>
    </w:p>
    <w:p w14:paraId="19D62DAC" w14:textId="7E7929C0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Прочные партнерские отношения служат основой развития социального диалога между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профсоюзной организацией и администрацией детского сада.</w:t>
      </w:r>
    </w:p>
    <w:p w14:paraId="2A02735A" w14:textId="04751F38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Ежегодно в рамках социального партнерства профсоюзом проводится мониторинг и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анализ мер социальной поддержки работников.</w:t>
      </w:r>
    </w:p>
    <w:p w14:paraId="052D0AA6" w14:textId="12150EBF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При поддержке профсоюза в Татарстане для льготного санаторного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оздоровления бюджетников введены сертификаты в размере 25 000 рублей, работники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получили право на выбор санатория и времени отдыха. Наши работники не реализовали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данный сертификат или не прошли по критериям.</w:t>
      </w:r>
    </w:p>
    <w:p w14:paraId="2BFE26DF" w14:textId="5F507FFC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Также использовался профсоюзный бюджет для оздоровления работников.</w:t>
      </w:r>
    </w:p>
    <w:p w14:paraId="5D9D1EA9" w14:textId="156BB9B7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Например, 12-дневным отдыхом и лечением в санаториях республики со скидкой до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50% от стоимости путевки не воспользовались члены нашего профсоюза.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ADFB1F" w14:textId="0E66A001" w:rsidR="0056399F" w:rsidRDefault="00D61F4C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2D48">
        <w:rPr>
          <w:rFonts w:ascii="Times New Roman" w:hAnsi="Times New Roman" w:cs="Times New Roman"/>
          <w:sz w:val="24"/>
          <w:szCs w:val="24"/>
        </w:rPr>
        <w:t xml:space="preserve"> </w:t>
      </w:r>
      <w:r w:rsidR="00077CA0" w:rsidRPr="005A042B">
        <w:rPr>
          <w:rFonts w:ascii="Times New Roman" w:hAnsi="Times New Roman" w:cs="Times New Roman"/>
          <w:sz w:val="24"/>
          <w:szCs w:val="24"/>
        </w:rPr>
        <w:t>член</w:t>
      </w:r>
      <w:r w:rsidR="00C22D48">
        <w:rPr>
          <w:rFonts w:ascii="Times New Roman" w:hAnsi="Times New Roman" w:cs="Times New Roman"/>
          <w:sz w:val="24"/>
          <w:szCs w:val="24"/>
        </w:rPr>
        <w:t>ов</w:t>
      </w:r>
      <w:r w:rsidR="0056399F" w:rsidRPr="005A042B">
        <w:rPr>
          <w:rFonts w:ascii="Times New Roman" w:hAnsi="Times New Roman" w:cs="Times New Roman"/>
          <w:sz w:val="24"/>
          <w:szCs w:val="24"/>
        </w:rPr>
        <w:t xml:space="preserve"> профсоюза </w:t>
      </w:r>
      <w:r w:rsidR="00C22D48">
        <w:rPr>
          <w:rFonts w:ascii="Times New Roman" w:hAnsi="Times New Roman" w:cs="Times New Roman"/>
          <w:sz w:val="24"/>
          <w:szCs w:val="24"/>
        </w:rPr>
        <w:t xml:space="preserve">с семьями </w:t>
      </w:r>
      <w:r w:rsidR="0056399F" w:rsidRPr="005A042B">
        <w:rPr>
          <w:rFonts w:ascii="Times New Roman" w:hAnsi="Times New Roman" w:cs="Times New Roman"/>
          <w:sz w:val="24"/>
          <w:szCs w:val="24"/>
        </w:rPr>
        <w:t>воспользовались санаторно – куротными путевками</w:t>
      </w:r>
      <w:r w:rsidR="0056399F" w:rsidRPr="005A04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2ABF" w:rsidRPr="005A042B">
        <w:rPr>
          <w:rFonts w:ascii="Times New Roman" w:hAnsi="Times New Roman" w:cs="Times New Roman"/>
          <w:color w:val="000000"/>
          <w:sz w:val="24"/>
          <w:szCs w:val="24"/>
        </w:rPr>
        <w:t>со скидкой 2</w:t>
      </w:r>
      <w:r w:rsidR="0005170A" w:rsidRPr="005A042B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9B2ABF" w:rsidRPr="005A042B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="0056399F" w:rsidRPr="005A042B">
        <w:rPr>
          <w:rFonts w:ascii="Times New Roman" w:hAnsi="Times New Roman" w:cs="Times New Roman"/>
          <w:color w:val="000000"/>
          <w:sz w:val="24"/>
          <w:szCs w:val="24"/>
        </w:rPr>
        <w:t>приобретенными  в «Центре  реализации путевок» ФПРТ (Николаева А.Л., Чикунова М.А., Калимуллина Р.</w:t>
      </w:r>
      <w:r w:rsidR="00C22D48">
        <w:rPr>
          <w:rFonts w:ascii="Times New Roman" w:hAnsi="Times New Roman" w:cs="Times New Roman"/>
          <w:color w:val="000000"/>
          <w:sz w:val="24"/>
          <w:szCs w:val="24"/>
        </w:rPr>
        <w:t>Ф., Тимохина М.В., Зинина Н.В.</w:t>
      </w:r>
      <w:r>
        <w:rPr>
          <w:rFonts w:ascii="Times New Roman" w:hAnsi="Times New Roman" w:cs="Times New Roman"/>
          <w:color w:val="000000"/>
          <w:sz w:val="24"/>
          <w:szCs w:val="24"/>
        </w:rPr>
        <w:t>Заляева А.Н</w:t>
      </w:r>
      <w:r w:rsidR="00C22D4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5170A" w:rsidRPr="005A042B">
        <w:rPr>
          <w:rFonts w:ascii="Times New Roman" w:hAnsi="Times New Roman" w:cs="Times New Roman"/>
          <w:sz w:val="24"/>
          <w:szCs w:val="24"/>
        </w:rPr>
        <w:t xml:space="preserve"> Они же получили возврат 10% от стоимости приобретенной путевки</w:t>
      </w:r>
      <w:r w:rsidR="007C6FF8" w:rsidRPr="005A042B">
        <w:rPr>
          <w:rFonts w:ascii="Times New Roman" w:hAnsi="Times New Roman" w:cs="Times New Roman"/>
          <w:sz w:val="24"/>
          <w:szCs w:val="24"/>
        </w:rPr>
        <w:t>.</w:t>
      </w:r>
      <w:r w:rsidR="005A042B" w:rsidRPr="005A042B">
        <w:rPr>
          <w:rFonts w:ascii="Times New Roman" w:hAnsi="Times New Roman" w:cs="Times New Roman"/>
          <w:sz w:val="24"/>
          <w:szCs w:val="24"/>
        </w:rPr>
        <w:t xml:space="preserve"> </w:t>
      </w:r>
      <w:r w:rsidR="0056399F" w:rsidRPr="005A042B">
        <w:rPr>
          <w:rFonts w:ascii="Times New Roman" w:hAnsi="Times New Roman" w:cs="Times New Roman"/>
          <w:sz w:val="24"/>
          <w:szCs w:val="24"/>
        </w:rPr>
        <w:t>Все эти формы оздоровления создали уникальную ситуацию отсутствия очередности за санаторными путевками.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53F12" w14:textId="52E49A74" w:rsidR="005A042B" w:rsidRPr="005A042B" w:rsidRDefault="005A042B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Предложением лето в Яльчике </w:t>
      </w:r>
      <w:r w:rsidR="00C22D48">
        <w:rPr>
          <w:rFonts w:ascii="Times New Roman" w:hAnsi="Times New Roman" w:cs="Times New Roman"/>
          <w:sz w:val="24"/>
          <w:szCs w:val="24"/>
        </w:rPr>
        <w:t>в этом году мы невоспользовались.</w:t>
      </w:r>
    </w:p>
    <w:p w14:paraId="625D229F" w14:textId="0B5C4FF6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Продолжается реализация Программы негосударственного пенсионного обеспечения</w:t>
      </w:r>
    </w:p>
    <w:p w14:paraId="5E479D2A" w14:textId="00D8E45E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 xml:space="preserve">работников бюджетной сферы. </w:t>
      </w:r>
      <w:r w:rsidR="009B2ABF" w:rsidRPr="005A042B">
        <w:rPr>
          <w:rFonts w:ascii="Times New Roman" w:hAnsi="Times New Roman" w:cs="Times New Roman"/>
          <w:sz w:val="24"/>
          <w:szCs w:val="24"/>
        </w:rPr>
        <w:t>Р</w:t>
      </w:r>
      <w:r w:rsidRPr="005A042B">
        <w:rPr>
          <w:rFonts w:ascii="Times New Roman" w:hAnsi="Times New Roman" w:cs="Times New Roman"/>
          <w:sz w:val="24"/>
          <w:szCs w:val="24"/>
        </w:rPr>
        <w:t>аботники</w:t>
      </w:r>
      <w:r w:rsidR="009B2ABF" w:rsidRP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 xml:space="preserve"> образования после выхода на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пенсию и оставления рабочего места получают доплаты из Негосударственного</w:t>
      </w:r>
      <w:r w:rsidR="005A042B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пенсионного фонда - Волга капитал.</w:t>
      </w:r>
    </w:p>
    <w:p w14:paraId="7C654373" w14:textId="1FA742EA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По обращению Республиканского комитета Профсоюза Раисом республики Рустамом</w:t>
      </w:r>
    </w:p>
    <w:p w14:paraId="53D981E5" w14:textId="6EBEC261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Нургалеевичем Миннихановым принято решение о продлении программы на 2024 год.</w:t>
      </w:r>
    </w:p>
    <w:p w14:paraId="5B712E29" w14:textId="1DA117C4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 xml:space="preserve">Сегодня получателями этой доплаты являются </w:t>
      </w:r>
      <w:r w:rsidR="009B2ABF" w:rsidRPr="005A042B">
        <w:rPr>
          <w:rFonts w:ascii="Times New Roman" w:hAnsi="Times New Roman" w:cs="Times New Roman"/>
          <w:sz w:val="24"/>
          <w:szCs w:val="24"/>
        </w:rPr>
        <w:t>7  работников нашего детского сада и 7  неработающих пенсионер</w:t>
      </w:r>
      <w:r w:rsidR="000013F2">
        <w:rPr>
          <w:rFonts w:ascii="Times New Roman" w:hAnsi="Times New Roman" w:cs="Times New Roman"/>
          <w:sz w:val="24"/>
          <w:szCs w:val="24"/>
        </w:rPr>
        <w:t>ов</w:t>
      </w:r>
      <w:r w:rsidR="009B2ABF" w:rsidRPr="005A042B">
        <w:rPr>
          <w:rFonts w:ascii="Times New Roman" w:hAnsi="Times New Roman" w:cs="Times New Roman"/>
          <w:sz w:val="24"/>
          <w:szCs w:val="24"/>
        </w:rPr>
        <w:t>.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Такая программа существует только в нашей республике.</w:t>
      </w:r>
    </w:p>
    <w:p w14:paraId="43D0BE6C" w14:textId="5FE179EE" w:rsidR="0056399F" w:rsidRPr="005A042B" w:rsidRDefault="009B2AB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Ч</w:t>
      </w:r>
      <w:r w:rsidR="0056399F" w:rsidRPr="005A042B">
        <w:rPr>
          <w:rFonts w:ascii="Times New Roman" w:hAnsi="Times New Roman" w:cs="Times New Roman"/>
          <w:sz w:val="24"/>
          <w:szCs w:val="24"/>
        </w:rPr>
        <w:t>ленам профсоюза</w:t>
      </w:r>
      <w:r w:rsidR="000013F2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56399F" w:rsidRPr="005A042B">
        <w:rPr>
          <w:rFonts w:ascii="Times New Roman" w:hAnsi="Times New Roman" w:cs="Times New Roman"/>
          <w:sz w:val="24"/>
          <w:szCs w:val="24"/>
        </w:rPr>
        <w:t xml:space="preserve"> был предложен проект «Профсоюзный бонус к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="0056399F" w:rsidRPr="005A042B">
        <w:rPr>
          <w:rFonts w:ascii="Times New Roman" w:hAnsi="Times New Roman" w:cs="Times New Roman"/>
          <w:sz w:val="24"/>
          <w:szCs w:val="24"/>
        </w:rPr>
        <w:t>пенсии». Профсоюзный бонус, 300 рублей ежемесячно, выплачивается работникам,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="0056399F" w:rsidRPr="005A042B">
        <w:rPr>
          <w:rFonts w:ascii="Times New Roman" w:hAnsi="Times New Roman" w:cs="Times New Roman"/>
          <w:sz w:val="24"/>
          <w:szCs w:val="24"/>
        </w:rPr>
        <w:t>прекратившим трудовую деятельность с 01.01.2022 года, имеющим необходимый стаж, в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="0056399F" w:rsidRPr="005A042B">
        <w:rPr>
          <w:rFonts w:ascii="Times New Roman" w:hAnsi="Times New Roman" w:cs="Times New Roman"/>
          <w:sz w:val="24"/>
          <w:szCs w:val="24"/>
        </w:rPr>
        <w:t>том числе и профсоюзный, и по-прежнему состоящих в профсоюзе. В программе участву</w:t>
      </w:r>
      <w:r w:rsidRPr="005A042B">
        <w:rPr>
          <w:rFonts w:ascii="Times New Roman" w:hAnsi="Times New Roman" w:cs="Times New Roman"/>
          <w:sz w:val="24"/>
          <w:szCs w:val="24"/>
        </w:rPr>
        <w:t>ет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="000013F2" w:rsidRPr="005A042B">
        <w:rPr>
          <w:rFonts w:ascii="Times New Roman" w:hAnsi="Times New Roman" w:cs="Times New Roman"/>
          <w:sz w:val="24"/>
          <w:szCs w:val="24"/>
        </w:rPr>
        <w:t>1 работник</w:t>
      </w:r>
      <w:r w:rsidR="0056399F" w:rsidRPr="005A042B">
        <w:rPr>
          <w:rFonts w:ascii="Times New Roman" w:hAnsi="Times New Roman" w:cs="Times New Roman"/>
          <w:sz w:val="24"/>
          <w:szCs w:val="24"/>
        </w:rPr>
        <w:t xml:space="preserve"> нашего детского сада</w:t>
      </w:r>
      <w:r w:rsidRPr="005A042B">
        <w:rPr>
          <w:rFonts w:ascii="Times New Roman" w:hAnsi="Times New Roman" w:cs="Times New Roman"/>
          <w:sz w:val="24"/>
          <w:szCs w:val="24"/>
        </w:rPr>
        <w:t xml:space="preserve"> (Васильева И.В.)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D5E0B5" w14:textId="005C6AFE" w:rsidR="009B2AB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Три года назад создан республиканский фонд социальной поддержки членов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профсоюза. Единовременную материальную помощь из фонда получают члены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Профсоюза, оказавшиеся в сложной жизненной ситуации:</w:t>
      </w:r>
    </w:p>
    <w:p w14:paraId="29783606" w14:textId="47B91887" w:rsidR="009B2AB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lastRenderedPageBreak/>
        <w:t>- стихийные бедствия и пожары;</w:t>
      </w:r>
    </w:p>
    <w:p w14:paraId="31B7592E" w14:textId="22EEBE93" w:rsidR="009B2AB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- при стационарных сложных оперативных вмешательствах по жизненным показаниям;</w:t>
      </w:r>
    </w:p>
    <w:p w14:paraId="2B90A0E1" w14:textId="77777777" w:rsidR="009B2AB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- при онкологических заболеваниях;</w:t>
      </w:r>
    </w:p>
    <w:p w14:paraId="15FA973D" w14:textId="10AB4335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- наступления инвалидности вследствие несчастного случая при исполнении служебных</w:t>
      </w:r>
    </w:p>
    <w:p w14:paraId="3E0ADA68" w14:textId="153DF54A" w:rsidR="009B2AB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обязанностей;</w:t>
      </w:r>
    </w:p>
    <w:p w14:paraId="3B504414" w14:textId="47B0AB35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- в других чрезвычайных и исключительных ситуациях, в которых оказался член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Профсоюза, по отдельному решению Президиума территориальной организации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Профсоюза.</w:t>
      </w:r>
    </w:p>
    <w:p w14:paraId="59D7BB44" w14:textId="34E70D34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 xml:space="preserve">Размер единовременной материальной </w:t>
      </w:r>
      <w:r w:rsidR="000013F2" w:rsidRPr="005A042B">
        <w:rPr>
          <w:rFonts w:ascii="Times New Roman" w:hAnsi="Times New Roman" w:cs="Times New Roman"/>
          <w:sz w:val="24"/>
          <w:szCs w:val="24"/>
        </w:rPr>
        <w:t>помощи составляет</w:t>
      </w:r>
      <w:r w:rsidRPr="005A042B">
        <w:rPr>
          <w:rFonts w:ascii="Times New Roman" w:hAnsi="Times New Roman" w:cs="Times New Roman"/>
          <w:sz w:val="24"/>
          <w:szCs w:val="24"/>
        </w:rPr>
        <w:t xml:space="preserve"> от 3 000 до 30 000 рублей. </w:t>
      </w:r>
    </w:p>
    <w:p w14:paraId="585DFA3E" w14:textId="241082F3" w:rsidR="0056399F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 xml:space="preserve">За материальной помощью в связи с тяжелым материальным положением, в </w:t>
      </w:r>
      <w:r w:rsidR="000013F2" w:rsidRPr="005A042B">
        <w:rPr>
          <w:rFonts w:ascii="Times New Roman" w:hAnsi="Times New Roman" w:cs="Times New Roman"/>
          <w:sz w:val="24"/>
          <w:szCs w:val="24"/>
        </w:rPr>
        <w:t>случае</w:t>
      </w:r>
      <w:r w:rsidR="000013F2">
        <w:rPr>
          <w:rFonts w:ascii="Times New Roman" w:hAnsi="Times New Roman" w:cs="Times New Roman"/>
          <w:sz w:val="24"/>
          <w:szCs w:val="24"/>
        </w:rPr>
        <w:t xml:space="preserve"> смерти</w:t>
      </w:r>
      <w:r w:rsidRPr="005A042B">
        <w:rPr>
          <w:rFonts w:ascii="Times New Roman" w:hAnsi="Times New Roman" w:cs="Times New Roman"/>
          <w:sz w:val="24"/>
          <w:szCs w:val="24"/>
        </w:rPr>
        <w:t xml:space="preserve"> близких родственников, в связи с юбилейными датами, декаду инвалидов и т.д. по решению профсоюзного комитета ДОУ из средств первичной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 xml:space="preserve">профсоюзной организации была оказана помощь на общую сумму </w:t>
      </w:r>
      <w:r w:rsidR="0005170A" w:rsidRPr="005A042B">
        <w:rPr>
          <w:rFonts w:ascii="Times New Roman" w:hAnsi="Times New Roman" w:cs="Times New Roman"/>
          <w:sz w:val="24"/>
          <w:szCs w:val="24"/>
        </w:rPr>
        <w:t>35</w:t>
      </w:r>
      <w:r w:rsidR="00D61F4C">
        <w:rPr>
          <w:rFonts w:ascii="Times New Roman" w:hAnsi="Times New Roman" w:cs="Times New Roman"/>
          <w:sz w:val="24"/>
          <w:szCs w:val="24"/>
        </w:rPr>
        <w:t xml:space="preserve">218.84 </w:t>
      </w:r>
      <w:r w:rsidRPr="005A042B">
        <w:rPr>
          <w:rFonts w:ascii="Times New Roman" w:hAnsi="Times New Roman" w:cs="Times New Roman"/>
          <w:sz w:val="24"/>
          <w:szCs w:val="24"/>
        </w:rPr>
        <w:t>рублей.</w:t>
      </w:r>
    </w:p>
    <w:p w14:paraId="47CEBB4C" w14:textId="4886AEEF" w:rsidR="00D61F4C" w:rsidRDefault="00D61F4C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случаю смерти работающего сотрудника Хасановой Д.Р. из фонда соц обеспечения было выделено 5000руб.</w:t>
      </w:r>
    </w:p>
    <w:p w14:paraId="4B18E878" w14:textId="10B18DC7" w:rsidR="00D61F4C" w:rsidRPr="005A042B" w:rsidRDefault="00D61F4C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первое полугодие 2026г.сделана подписка на газеты «Профсоюзная среда» и «Новое слово» из фонда учреждения было выделено 2340,окруб.</w:t>
      </w:r>
    </w:p>
    <w:p w14:paraId="4EC26956" w14:textId="68AEDB22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Важным является раздел коллективного договора «Условия и охрана труда». По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состоянию на 1 января 202</w:t>
      </w:r>
      <w:r w:rsidR="00D61F4C">
        <w:rPr>
          <w:rFonts w:ascii="Times New Roman" w:hAnsi="Times New Roman" w:cs="Times New Roman"/>
          <w:sz w:val="24"/>
          <w:szCs w:val="24"/>
        </w:rPr>
        <w:t>6</w:t>
      </w:r>
      <w:r w:rsidRPr="005A042B">
        <w:rPr>
          <w:rFonts w:ascii="Times New Roman" w:hAnsi="Times New Roman" w:cs="Times New Roman"/>
          <w:sz w:val="24"/>
          <w:szCs w:val="24"/>
        </w:rPr>
        <w:t xml:space="preserve"> года специальной оценкой охвачено 100% рабочих мест.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="00555ECD" w:rsidRPr="005A042B">
        <w:rPr>
          <w:rFonts w:ascii="Times New Roman" w:hAnsi="Times New Roman" w:cs="Times New Roman"/>
          <w:sz w:val="24"/>
          <w:szCs w:val="24"/>
        </w:rPr>
        <w:t>17</w:t>
      </w:r>
      <w:r w:rsidRPr="005A042B">
        <w:rPr>
          <w:rFonts w:ascii="Times New Roman" w:hAnsi="Times New Roman" w:cs="Times New Roman"/>
          <w:sz w:val="24"/>
          <w:szCs w:val="24"/>
        </w:rPr>
        <w:t xml:space="preserve"> работников получают доплаты за работу во вредных условиях труда</w:t>
      </w:r>
      <w:r w:rsidR="00555ECD" w:rsidRPr="005A042B">
        <w:rPr>
          <w:rFonts w:ascii="Times New Roman" w:hAnsi="Times New Roman" w:cs="Times New Roman"/>
          <w:sz w:val="24"/>
          <w:szCs w:val="24"/>
        </w:rPr>
        <w:t>.</w:t>
      </w:r>
    </w:p>
    <w:p w14:paraId="3425F429" w14:textId="39D11549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Вошло в традицию проведение мероприятия, посвященного Всемирному дню охраны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труда. Ежегодно в этот день проводятся семинары-практикумы, круглые столы</w:t>
      </w:r>
      <w:r w:rsidR="000013F2">
        <w:rPr>
          <w:rFonts w:ascii="Times New Roman" w:hAnsi="Times New Roman" w:cs="Times New Roman"/>
          <w:sz w:val="24"/>
          <w:szCs w:val="24"/>
        </w:rPr>
        <w:t xml:space="preserve">. </w:t>
      </w:r>
      <w:r w:rsidRPr="005A042B">
        <w:rPr>
          <w:rFonts w:ascii="Times New Roman" w:hAnsi="Times New Roman" w:cs="Times New Roman"/>
          <w:sz w:val="24"/>
          <w:szCs w:val="24"/>
        </w:rPr>
        <w:t xml:space="preserve"> Активно меняющееся правовое поле заставляет более пристально относиться к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вопросам охраны труда. Внедрение элементов управления профессиональными рисками,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обязанностей работодателей по расследованию и учету микротравм, новый порядок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обучения и прохождения психиатрических освидетельствований требуют принятия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оперативных решений.</w:t>
      </w:r>
    </w:p>
    <w:p w14:paraId="46408963" w14:textId="7F3B97EE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Эффективной социальной защите работников дошкольного образования способствует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 xml:space="preserve">правозащитная деятельность территориальной организации профсоюза. </w:t>
      </w:r>
      <w:r w:rsidR="000013F2">
        <w:rPr>
          <w:rFonts w:ascii="Times New Roman" w:hAnsi="Times New Roman" w:cs="Times New Roman"/>
          <w:sz w:val="24"/>
          <w:szCs w:val="24"/>
        </w:rPr>
        <w:t xml:space="preserve">     Б</w:t>
      </w:r>
      <w:r w:rsidRPr="005A042B">
        <w:rPr>
          <w:rFonts w:ascii="Times New Roman" w:hAnsi="Times New Roman" w:cs="Times New Roman"/>
          <w:sz w:val="24"/>
          <w:szCs w:val="24"/>
        </w:rPr>
        <w:t>есплатную юридическую помощь членам Профсоюза оказывает правовой инспектор труда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Профсоюза. Правоприменительная практика разнообразна: консультации, ответы на вопросы,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экспертиза нормативных актов, досудебная практика, представительство интересов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работников в судебных инстанциях и т.д.</w:t>
      </w:r>
    </w:p>
    <w:p w14:paraId="6B61F78D" w14:textId="15768F06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 xml:space="preserve">Продолжается работа нашего профсоюза в сфере цифровизации. Это формирует положительный имидж Профсоюза, укрепляет и мотивирует наших членов Профсоюза. </w:t>
      </w:r>
      <w:r w:rsidR="000013F2">
        <w:rPr>
          <w:rFonts w:ascii="Times New Roman" w:hAnsi="Times New Roman" w:cs="Times New Roman"/>
          <w:sz w:val="24"/>
          <w:szCs w:val="24"/>
        </w:rPr>
        <w:t>М</w:t>
      </w:r>
      <w:r w:rsidRPr="005A042B">
        <w:rPr>
          <w:rFonts w:ascii="Times New Roman" w:hAnsi="Times New Roman" w:cs="Times New Roman"/>
          <w:sz w:val="24"/>
          <w:szCs w:val="24"/>
        </w:rPr>
        <w:t>ы полностью перешли на электронный учет членов профсоюза, поменяли бумажные профсоюзные билеты на электронные, внедрили электронную систему годовых статистических отчетов.</w:t>
      </w:r>
    </w:p>
    <w:p w14:paraId="733378D4" w14:textId="05FD2023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Помимо официального сайта территориальная организация профсоюза развивает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аккаунт в социальной сети «ВКонтакте».</w:t>
      </w:r>
    </w:p>
    <w:p w14:paraId="0D37A8B9" w14:textId="2FF2F21F" w:rsidR="0056399F" w:rsidRPr="005A042B" w:rsidRDefault="0056399F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042B">
        <w:rPr>
          <w:rFonts w:ascii="Times New Roman" w:hAnsi="Times New Roman" w:cs="Times New Roman"/>
          <w:sz w:val="24"/>
          <w:szCs w:val="24"/>
        </w:rPr>
        <w:t>Масштабным имиджевым проектом последних двух лет стало и создание единых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информационных разделов «ПРОФКОМ» первичной профсоюзной организации на портале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«Электронное образование в Республике Татарстан». Раздел приведен к единообразию,</w:t>
      </w:r>
      <w:r w:rsidR="000013F2">
        <w:rPr>
          <w:rFonts w:ascii="Times New Roman" w:hAnsi="Times New Roman" w:cs="Times New Roman"/>
          <w:sz w:val="24"/>
          <w:szCs w:val="24"/>
        </w:rPr>
        <w:t xml:space="preserve"> </w:t>
      </w:r>
      <w:r w:rsidRPr="005A042B">
        <w:rPr>
          <w:rFonts w:ascii="Times New Roman" w:hAnsi="Times New Roman" w:cs="Times New Roman"/>
          <w:sz w:val="24"/>
          <w:szCs w:val="24"/>
        </w:rPr>
        <w:t>обновлены оформление и содержание, актуализированы данные.</w:t>
      </w:r>
    </w:p>
    <w:p w14:paraId="501C21CF" w14:textId="308D6412" w:rsidR="00555ECD" w:rsidRPr="00FC799D" w:rsidRDefault="00555ECD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799D">
        <w:rPr>
          <w:rFonts w:ascii="Times New Roman" w:hAnsi="Times New Roman" w:cs="Times New Roman"/>
          <w:sz w:val="24"/>
          <w:szCs w:val="24"/>
        </w:rPr>
        <w:t>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</w:t>
      </w:r>
    </w:p>
    <w:p w14:paraId="6249EE8B" w14:textId="14E936D4" w:rsidR="00555ECD" w:rsidRPr="00FC799D" w:rsidRDefault="000013F2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799D">
        <w:rPr>
          <w:rFonts w:ascii="Times New Roman" w:hAnsi="Times New Roman" w:cs="Times New Roman"/>
          <w:sz w:val="24"/>
          <w:szCs w:val="24"/>
        </w:rPr>
        <w:t>Конечно,</w:t>
      </w:r>
      <w:r w:rsidR="00555ECD" w:rsidRPr="00FC799D">
        <w:rPr>
          <w:rFonts w:ascii="Times New Roman" w:hAnsi="Times New Roman" w:cs="Times New Roman"/>
          <w:sz w:val="24"/>
          <w:szCs w:val="24"/>
        </w:rPr>
        <w:t xml:space="preserve"> у профсоюзного комитета есть над чем работать. В перспективе – новые проекты по </w:t>
      </w:r>
      <w:r w:rsidRPr="00FC799D">
        <w:rPr>
          <w:rFonts w:ascii="Times New Roman" w:hAnsi="Times New Roman" w:cs="Times New Roman"/>
          <w:sz w:val="24"/>
          <w:szCs w:val="24"/>
        </w:rPr>
        <w:t>мотивации членства в</w:t>
      </w:r>
      <w:r w:rsidR="00555ECD" w:rsidRPr="00FC799D">
        <w:rPr>
          <w:rFonts w:ascii="Times New Roman" w:hAnsi="Times New Roman" w:cs="Times New Roman"/>
          <w:sz w:val="24"/>
          <w:szCs w:val="24"/>
        </w:rPr>
        <w:t xml:space="preserve">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14:paraId="49513D5C" w14:textId="3B44E613" w:rsidR="00555ECD" w:rsidRPr="00FC799D" w:rsidRDefault="00555ECD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799D">
        <w:rPr>
          <w:rFonts w:ascii="Times New Roman" w:hAnsi="Times New Roman" w:cs="Times New Roman"/>
          <w:sz w:val="24"/>
          <w:szCs w:val="24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 - большинство членов профсоюза не владеют юридическими знаниями.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нас волнует.</w:t>
      </w:r>
    </w:p>
    <w:p w14:paraId="07A5CD26" w14:textId="77777777" w:rsidR="00555ECD" w:rsidRPr="005A042B" w:rsidRDefault="00555ECD" w:rsidP="000013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F65E51A" w14:textId="0AA9DE5A" w:rsidR="00FC37B1" w:rsidRPr="005A042B" w:rsidRDefault="00FC37B1" w:rsidP="00001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C37B1" w:rsidRPr="005A042B" w:rsidSect="000013F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DF"/>
    <w:rsid w:val="000013F2"/>
    <w:rsid w:val="0005170A"/>
    <w:rsid w:val="00077CA0"/>
    <w:rsid w:val="00130EDF"/>
    <w:rsid w:val="00175F95"/>
    <w:rsid w:val="00375BDE"/>
    <w:rsid w:val="00555ECD"/>
    <w:rsid w:val="0056399F"/>
    <w:rsid w:val="00567205"/>
    <w:rsid w:val="005A042B"/>
    <w:rsid w:val="0067706E"/>
    <w:rsid w:val="007C6FF8"/>
    <w:rsid w:val="0088708C"/>
    <w:rsid w:val="00963C15"/>
    <w:rsid w:val="009805D1"/>
    <w:rsid w:val="009B2ABF"/>
    <w:rsid w:val="009E2FCD"/>
    <w:rsid w:val="00C22D48"/>
    <w:rsid w:val="00D61F4C"/>
    <w:rsid w:val="00FC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9E758"/>
  <w15:chartTrackingRefBased/>
  <w15:docId w15:val="{FCF6E7F6-DF27-4C8C-A697-67B57EA1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0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0E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0E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0E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0E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0E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0E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0E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0E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0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0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0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0E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0E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Влазнева</dc:creator>
  <cp:keywords/>
  <dc:description/>
  <cp:lastModifiedBy>Ирина Влазнева</cp:lastModifiedBy>
  <cp:revision>4</cp:revision>
  <dcterms:created xsi:type="dcterms:W3CDTF">2025-02-01T13:03:00Z</dcterms:created>
  <dcterms:modified xsi:type="dcterms:W3CDTF">2026-02-04T16:14:00Z</dcterms:modified>
</cp:coreProperties>
</file>